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6A4" w:rsidRPr="00FF3ADA" w:rsidRDefault="005136A4">
      <w:pPr>
        <w:pStyle w:val="ConsPlusNormal"/>
        <w:widowControl/>
        <w:spacing w:line="360" w:lineRule="auto"/>
        <w:ind w:firstLine="70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FF3ADA">
        <w:rPr>
          <w:rFonts w:ascii="Times New Roman" w:hAnsi="Times New Roman" w:cs="Times New Roman"/>
          <w:sz w:val="28"/>
          <w:szCs w:val="28"/>
          <w:lang w:val="ru-RU"/>
        </w:rPr>
        <w:t xml:space="preserve">Перечень нормативных правовых актов, принятия, изменения, отмены которых потребует принятие Постановления администрации </w:t>
      </w:r>
      <w:r w:rsidR="00537610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Абашево </w:t>
      </w:r>
      <w:r w:rsidRPr="00FF3AD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района </w:t>
      </w:r>
      <w:proofErr w:type="spellStart"/>
      <w:r w:rsidRPr="00FF3ADA">
        <w:rPr>
          <w:rFonts w:ascii="Times New Roman" w:hAnsi="Times New Roman" w:cs="Times New Roman"/>
          <w:sz w:val="28"/>
          <w:szCs w:val="28"/>
          <w:lang w:val="ru-RU"/>
        </w:rPr>
        <w:t>Хворостянский</w:t>
      </w:r>
      <w:proofErr w:type="spellEnd"/>
      <w:r w:rsidRPr="00FF3ADA">
        <w:rPr>
          <w:rFonts w:ascii="Times New Roman" w:hAnsi="Times New Roman" w:cs="Times New Roman"/>
          <w:sz w:val="28"/>
          <w:szCs w:val="28"/>
          <w:lang w:val="ru-RU"/>
        </w:rPr>
        <w:t xml:space="preserve"> Самарской «</w:t>
      </w:r>
      <w:r w:rsidR="008C5BFC" w:rsidRPr="008C5BFC">
        <w:rPr>
          <w:rFonts w:ascii="Times New Roman" w:hAnsi="Times New Roman" w:cs="Times New Roman"/>
          <w:sz w:val="28"/>
          <w:szCs w:val="28"/>
          <w:lang w:val="ru-RU"/>
        </w:rPr>
        <w:t>Об утверждении порядка и условий предоставления в аренду имущества, находящегося в муниципальной собственности</w:t>
      </w:r>
      <w:r w:rsidR="005376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1D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537610">
        <w:rPr>
          <w:rFonts w:ascii="Times New Roman" w:hAnsi="Times New Roman" w:cs="Times New Roman"/>
          <w:sz w:val="28"/>
          <w:szCs w:val="28"/>
          <w:lang w:val="ru-RU"/>
        </w:rPr>
        <w:t>сельского поселения Абашево</w:t>
      </w:r>
      <w:r w:rsidR="008C5BFC" w:rsidRPr="008C5BFC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</w:t>
      </w:r>
      <w:proofErr w:type="spellStart"/>
      <w:r w:rsidR="008C5BFC" w:rsidRPr="008C5BFC">
        <w:rPr>
          <w:rFonts w:ascii="Times New Roman" w:hAnsi="Times New Roman" w:cs="Times New Roman"/>
          <w:sz w:val="28"/>
          <w:szCs w:val="28"/>
          <w:lang w:val="ru-RU"/>
        </w:rPr>
        <w:t>Хворостянский</w:t>
      </w:r>
      <w:proofErr w:type="spellEnd"/>
      <w:r w:rsidR="008C5BFC" w:rsidRPr="008C5BFC">
        <w:rPr>
          <w:rFonts w:ascii="Times New Roman" w:hAnsi="Times New Roman" w:cs="Times New Roman"/>
          <w:sz w:val="28"/>
          <w:szCs w:val="28"/>
          <w:lang w:val="ru-RU"/>
        </w:rPr>
        <w:t xml:space="preserve"> Самарской области</w:t>
      </w:r>
      <w:r w:rsidR="008C5BFC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AE07EB" w:rsidRPr="00130324" w:rsidRDefault="005136A4" w:rsidP="00AE07E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F3AD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E07EB" w:rsidRPr="00130324">
        <w:rPr>
          <w:rFonts w:ascii="Times New Roman" w:hAnsi="Times New Roman"/>
          <w:b/>
          <w:bCs/>
          <w:sz w:val="28"/>
          <w:szCs w:val="28"/>
          <w:lang w:val="ru-RU"/>
        </w:rPr>
        <w:t xml:space="preserve">не потребуется принятия, внесения изменений, отмены в нормативные правовые акты  администрации </w:t>
      </w:r>
      <w:r w:rsidR="00537610">
        <w:rPr>
          <w:rFonts w:ascii="Times New Roman" w:hAnsi="Times New Roman"/>
          <w:b/>
          <w:bCs/>
          <w:sz w:val="28"/>
          <w:szCs w:val="28"/>
          <w:lang w:val="ru-RU"/>
        </w:rPr>
        <w:t xml:space="preserve">сельского поселения Абашево </w:t>
      </w:r>
      <w:r w:rsidR="00AE07EB" w:rsidRPr="00130324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муниципального района  </w:t>
      </w:r>
      <w:proofErr w:type="spellStart"/>
      <w:r w:rsidR="00AE07EB" w:rsidRPr="00130324">
        <w:rPr>
          <w:rFonts w:ascii="Times New Roman" w:hAnsi="Times New Roman"/>
          <w:b/>
          <w:bCs/>
          <w:sz w:val="28"/>
          <w:szCs w:val="28"/>
          <w:lang w:val="ru-RU"/>
        </w:rPr>
        <w:t>Хворостянский</w:t>
      </w:r>
      <w:proofErr w:type="spellEnd"/>
      <w:r w:rsidR="00AE07EB" w:rsidRPr="00130324">
        <w:rPr>
          <w:rFonts w:ascii="Times New Roman" w:hAnsi="Times New Roman"/>
          <w:b/>
          <w:bCs/>
          <w:sz w:val="28"/>
          <w:szCs w:val="28"/>
          <w:lang w:val="ru-RU"/>
        </w:rPr>
        <w:t xml:space="preserve"> Самарской области.</w:t>
      </w:r>
    </w:p>
    <w:p w:rsidR="00AE07EB" w:rsidRDefault="00AE07EB" w:rsidP="00AE07E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136A4" w:rsidRPr="00FF3ADA" w:rsidRDefault="005136A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136A4" w:rsidRPr="00FF3ADA" w:rsidRDefault="005136A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136A4" w:rsidRPr="00FF3ADA" w:rsidRDefault="005136A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136A4" w:rsidRPr="00FF3ADA" w:rsidRDefault="005136A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9271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883"/>
        <w:gridCol w:w="4388"/>
      </w:tblGrid>
      <w:tr w:rsidR="005136A4" w:rsidRPr="008C5BFC">
        <w:tc>
          <w:tcPr>
            <w:tcW w:w="4883" w:type="dxa"/>
          </w:tcPr>
          <w:p w:rsidR="005136A4" w:rsidRPr="008C5BFC" w:rsidRDefault="00537610" w:rsidP="008C5B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Глава сельского поселения Абашево</w:t>
            </w:r>
          </w:p>
        </w:tc>
        <w:tc>
          <w:tcPr>
            <w:tcW w:w="4388" w:type="dxa"/>
          </w:tcPr>
          <w:p w:rsidR="005136A4" w:rsidRPr="008C5BFC" w:rsidRDefault="005136A4" w:rsidP="0053761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C5BF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</w:t>
            </w:r>
            <w:r w:rsidR="0053761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                        </w:t>
            </w:r>
            <w:r w:rsidR="008C5BFC" w:rsidRPr="008C5BF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761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Шабавнина</w:t>
            </w:r>
            <w:proofErr w:type="spellEnd"/>
            <w:r w:rsidR="0053761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Г.А</w:t>
            </w:r>
            <w:r w:rsidR="008C5BFC" w:rsidRPr="008C5BF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</w:tr>
      <w:tr w:rsidR="005136A4">
        <w:tc>
          <w:tcPr>
            <w:tcW w:w="4883" w:type="dxa"/>
          </w:tcPr>
          <w:p w:rsidR="005136A4" w:rsidRDefault="0051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:rsidR="005136A4" w:rsidRDefault="005136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36A4" w:rsidRDefault="005136A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136A4" w:rsidSect="0000273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17"/>
    <w:rsid w:val="AFAA83D7"/>
    <w:rsid w:val="DD3E61B7"/>
    <w:rsid w:val="EFBC09FB"/>
    <w:rsid w:val="F5B32749"/>
    <w:rsid w:val="FF1BF8A9"/>
    <w:rsid w:val="00002732"/>
    <w:rsid w:val="00130324"/>
    <w:rsid w:val="0023062B"/>
    <w:rsid w:val="00260594"/>
    <w:rsid w:val="004E0E33"/>
    <w:rsid w:val="005136A4"/>
    <w:rsid w:val="00537610"/>
    <w:rsid w:val="00611823"/>
    <w:rsid w:val="0066008F"/>
    <w:rsid w:val="006B69EF"/>
    <w:rsid w:val="007524CA"/>
    <w:rsid w:val="007C0B5B"/>
    <w:rsid w:val="008C5BFC"/>
    <w:rsid w:val="00AE07EB"/>
    <w:rsid w:val="00B04987"/>
    <w:rsid w:val="00B94510"/>
    <w:rsid w:val="00BE1D57"/>
    <w:rsid w:val="00C33283"/>
    <w:rsid w:val="00E45817"/>
    <w:rsid w:val="00EB7771"/>
    <w:rsid w:val="00F70FDD"/>
    <w:rsid w:val="00FD5AE7"/>
    <w:rsid w:val="00FF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02732"/>
    <w:pPr>
      <w:spacing w:after="200" w:line="276" w:lineRule="auto"/>
    </w:pPr>
    <w:rPr>
      <w:rFonts w:ascii="Calibri" w:hAnsi="Calibri" w:cs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02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semiHidden/>
    <w:rsid w:val="00991CD1"/>
    <w:rPr>
      <w:rFonts w:ascii="Calibri" w:hAnsi="Calibri" w:cs="Calibri"/>
      <w:lang w:val="en-US" w:eastAsia="en-US"/>
    </w:rPr>
  </w:style>
  <w:style w:type="paragraph" w:styleId="a5">
    <w:name w:val="header"/>
    <w:basedOn w:val="a"/>
    <w:link w:val="a6"/>
    <w:uiPriority w:val="99"/>
    <w:rsid w:val="000027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991CD1"/>
    <w:rPr>
      <w:rFonts w:ascii="Calibri" w:hAnsi="Calibri" w:cs="Calibri"/>
      <w:lang w:val="en-US" w:eastAsia="en-US"/>
    </w:rPr>
  </w:style>
  <w:style w:type="character" w:styleId="a7">
    <w:name w:val="page number"/>
    <w:basedOn w:val="a0"/>
    <w:uiPriority w:val="99"/>
    <w:rsid w:val="00002732"/>
  </w:style>
  <w:style w:type="paragraph" w:customStyle="1" w:styleId="ConsPlusNormal">
    <w:name w:val="ConsPlusNormal"/>
    <w:uiPriority w:val="99"/>
    <w:rsid w:val="00002732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02732"/>
    <w:pPr>
      <w:spacing w:after="200" w:line="276" w:lineRule="auto"/>
    </w:pPr>
    <w:rPr>
      <w:rFonts w:ascii="Calibri" w:hAnsi="Calibri" w:cs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027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semiHidden/>
    <w:rsid w:val="00991CD1"/>
    <w:rPr>
      <w:rFonts w:ascii="Calibri" w:hAnsi="Calibri" w:cs="Calibri"/>
      <w:lang w:val="en-US" w:eastAsia="en-US"/>
    </w:rPr>
  </w:style>
  <w:style w:type="paragraph" w:styleId="a5">
    <w:name w:val="header"/>
    <w:basedOn w:val="a"/>
    <w:link w:val="a6"/>
    <w:uiPriority w:val="99"/>
    <w:rsid w:val="000027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991CD1"/>
    <w:rPr>
      <w:rFonts w:ascii="Calibri" w:hAnsi="Calibri" w:cs="Calibri"/>
      <w:lang w:val="en-US" w:eastAsia="en-US"/>
    </w:rPr>
  </w:style>
  <w:style w:type="character" w:styleId="a7">
    <w:name w:val="page number"/>
    <w:basedOn w:val="a0"/>
    <w:uiPriority w:val="99"/>
    <w:rsid w:val="00002732"/>
  </w:style>
  <w:style w:type="paragraph" w:customStyle="1" w:styleId="ConsPlusNormal">
    <w:name w:val="ConsPlusNormal"/>
    <w:uiPriority w:val="99"/>
    <w:rsid w:val="00002732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8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нормативных правовых актов, принятия, изменения, отмены которых потребует принятие Постановления Администрации муниципального района Большечерниговский «Об утверждении порядка предоставления в 2017 – 2019 годах субсидий сельскохозяйственным това</vt:lpstr>
    </vt:vector>
  </TitlesOfParts>
  <Company>SimartSOFT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актов, принятия, изменения, отмены которых потребует принятие Постановления Администрации муниципального района Большечерниговский «Об утверждении порядка предоставления в 2017 – 2019 годах субсидий сельскохозяйственным това</dc:title>
  <dc:creator>info@v-adm.ru</dc:creator>
  <cp:lastModifiedBy>ab</cp:lastModifiedBy>
  <cp:revision>9</cp:revision>
  <cp:lastPrinted>2017-12-28T04:39:00Z</cp:lastPrinted>
  <dcterms:created xsi:type="dcterms:W3CDTF">2017-12-27T11:47:00Z</dcterms:created>
  <dcterms:modified xsi:type="dcterms:W3CDTF">2019-01-25T09:42:00Z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1049-9.1.0.4975</vt:lpwstr>
  </property>
</Properties>
</file>